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2B" w:rsidRPr="001C2F10" w:rsidRDefault="00B40D2B" w:rsidP="00B40D2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C2F10">
        <w:rPr>
          <w:rFonts w:ascii="Times New Roman" w:hAnsi="Times New Roman" w:cs="Times New Roman"/>
          <w:b/>
        </w:rPr>
        <w:t xml:space="preserve">U C H W A Ł A Nr </w:t>
      </w:r>
      <w:r>
        <w:rPr>
          <w:rFonts w:ascii="Times New Roman" w:hAnsi="Times New Roman" w:cs="Times New Roman"/>
          <w:b/>
        </w:rPr>
        <w:t xml:space="preserve"> </w:t>
      </w:r>
      <w:r w:rsidR="00B663A7">
        <w:rPr>
          <w:rFonts w:ascii="Times New Roman" w:hAnsi="Times New Roman" w:cs="Times New Roman"/>
          <w:b/>
        </w:rPr>
        <w:t>XIX/139</w:t>
      </w:r>
      <w:r>
        <w:rPr>
          <w:rFonts w:ascii="Times New Roman" w:hAnsi="Times New Roman" w:cs="Times New Roman"/>
          <w:b/>
        </w:rPr>
        <w:t>/2016</w:t>
      </w:r>
    </w:p>
    <w:p w:rsidR="00B40D2B" w:rsidRPr="001C2F10" w:rsidRDefault="00B40D2B" w:rsidP="00B40D2B">
      <w:pPr>
        <w:jc w:val="center"/>
        <w:rPr>
          <w:rFonts w:ascii="Times New Roman" w:hAnsi="Times New Roman" w:cs="Times New Roman"/>
          <w:b/>
        </w:rPr>
      </w:pPr>
      <w:r w:rsidRPr="001C2F10">
        <w:rPr>
          <w:rFonts w:ascii="Times New Roman" w:hAnsi="Times New Roman" w:cs="Times New Roman"/>
          <w:b/>
        </w:rPr>
        <w:t xml:space="preserve">RADY GMINY w STAREJ DĄBROWIE </w:t>
      </w:r>
    </w:p>
    <w:p w:rsidR="00B40D2B" w:rsidRPr="001C2F10" w:rsidRDefault="00B40D2B" w:rsidP="00B40D2B">
      <w:pPr>
        <w:jc w:val="center"/>
        <w:rPr>
          <w:rFonts w:ascii="Times New Roman" w:hAnsi="Times New Roman" w:cs="Times New Roman"/>
          <w:b/>
        </w:rPr>
      </w:pPr>
      <w:r w:rsidRPr="001C2F10">
        <w:rPr>
          <w:rFonts w:ascii="Times New Roman" w:hAnsi="Times New Roman" w:cs="Times New Roman"/>
          <w:b/>
        </w:rPr>
        <w:t xml:space="preserve">z dnia </w:t>
      </w:r>
      <w:r>
        <w:rPr>
          <w:rFonts w:ascii="Times New Roman" w:hAnsi="Times New Roman" w:cs="Times New Roman"/>
          <w:b/>
        </w:rPr>
        <w:t>9 listopada</w:t>
      </w:r>
      <w:r w:rsidRPr="001C2F10">
        <w:rPr>
          <w:rFonts w:ascii="Times New Roman" w:hAnsi="Times New Roman" w:cs="Times New Roman"/>
          <w:b/>
        </w:rPr>
        <w:t xml:space="preserve"> 2016 roku</w:t>
      </w:r>
    </w:p>
    <w:p w:rsidR="00B40D2B" w:rsidRPr="001C2F10" w:rsidRDefault="00B40D2B" w:rsidP="00B40D2B">
      <w:pPr>
        <w:jc w:val="center"/>
        <w:rPr>
          <w:rFonts w:ascii="Times New Roman" w:hAnsi="Times New Roman" w:cs="Times New Roman"/>
        </w:rPr>
      </w:pPr>
    </w:p>
    <w:p w:rsidR="00B40D2B" w:rsidRPr="001C2F10" w:rsidRDefault="00B40D2B" w:rsidP="00B40D2B">
      <w:pPr>
        <w:jc w:val="both"/>
        <w:rPr>
          <w:rFonts w:ascii="Times New Roman" w:hAnsi="Times New Roman" w:cs="Times New Roman"/>
          <w:b/>
        </w:rPr>
      </w:pPr>
      <w:r w:rsidRPr="001C2F10">
        <w:rPr>
          <w:rFonts w:ascii="Times New Roman" w:hAnsi="Times New Roman" w:cs="Times New Roman"/>
          <w:b/>
        </w:rPr>
        <w:t>zmieniająca uchwałę w sprawie poboru w drodze inkasa podatku rolnego, leśnego i od nieruchomości od osób fizycznych</w:t>
      </w:r>
      <w:r>
        <w:rPr>
          <w:rFonts w:ascii="Times New Roman" w:hAnsi="Times New Roman" w:cs="Times New Roman"/>
          <w:b/>
        </w:rPr>
        <w:t xml:space="preserve">, </w:t>
      </w:r>
      <w:r w:rsidRPr="001C2F10">
        <w:rPr>
          <w:rFonts w:ascii="Times New Roman" w:hAnsi="Times New Roman" w:cs="Times New Roman"/>
          <w:b/>
        </w:rPr>
        <w:t xml:space="preserve"> wyznaczenia inkasentów oraz określenia wysokości wynagrodzenia za inkaso</w:t>
      </w:r>
    </w:p>
    <w:p w:rsidR="00B40D2B" w:rsidRDefault="00B40D2B" w:rsidP="00B40D2B">
      <w:pPr>
        <w:rPr>
          <w:b/>
        </w:rPr>
      </w:pP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Na podstawie art.18 ust.2 pkt 8 ustawy z dnia 8 marca 1990r. </w:t>
      </w:r>
      <w:r w:rsidRPr="00853C30"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 xml:space="preserve"> </w:t>
      </w:r>
      <w:r w:rsidRPr="001C2F10">
        <w:rPr>
          <w:rFonts w:ascii="Times New Roman" w:hAnsi="Times New Roman" w:cs="Times New Roman"/>
          <w:i/>
        </w:rPr>
        <w:t>samorządzie gminnym</w:t>
      </w:r>
      <w:r>
        <w:rPr>
          <w:rFonts w:ascii="Times New Roman" w:hAnsi="Times New Roman" w:cs="Times New Roman"/>
        </w:rPr>
        <w:t xml:space="preserve"> (tekst jednolity Dz. U. z 2016r. poz. 446 ), art. 6b ustawy z dnia 15 listopada 1984r. </w:t>
      </w:r>
      <w:r w:rsidRPr="00853C30">
        <w:rPr>
          <w:rFonts w:ascii="Times New Roman" w:hAnsi="Times New Roman" w:cs="Times New Roman"/>
          <w:i/>
        </w:rPr>
        <w:t>o podatku rolnym</w:t>
      </w:r>
      <w:r>
        <w:rPr>
          <w:rFonts w:ascii="Times New Roman" w:hAnsi="Times New Roman" w:cs="Times New Roman"/>
        </w:rPr>
        <w:t xml:space="preserve"> (tekst jednolity Dz.U. z 2016r. poz. 617), art. 6 ust.12 ustawy z dnia 12 stycznia 1991r. </w:t>
      </w:r>
      <w:r>
        <w:rPr>
          <w:rFonts w:ascii="Times New Roman" w:hAnsi="Times New Roman" w:cs="Times New Roman"/>
          <w:i/>
        </w:rPr>
        <w:t xml:space="preserve">o podatkach i opłatach lokalnych </w:t>
      </w:r>
      <w:r>
        <w:rPr>
          <w:rFonts w:ascii="Times New Roman" w:hAnsi="Times New Roman" w:cs="Times New Roman"/>
        </w:rPr>
        <w:t xml:space="preserve">(tekst jednolity Dz.U. z 2016r. poz.716), art. 6 ust.8 ustawy z dnia 30 października 2002r. </w:t>
      </w:r>
      <w:r>
        <w:rPr>
          <w:rFonts w:ascii="Times New Roman" w:hAnsi="Times New Roman" w:cs="Times New Roman"/>
          <w:i/>
        </w:rPr>
        <w:t>o podatku leśnym</w:t>
      </w:r>
      <w:r>
        <w:rPr>
          <w:rFonts w:ascii="Times New Roman" w:hAnsi="Times New Roman" w:cs="Times New Roman"/>
        </w:rPr>
        <w:t xml:space="preserve"> (tekst jednolity Dz.U. z 2016r. poz.374), w związku z art. 9 i art.28 § 4 ustawy z dnia 29 sierpnia 1997r. </w:t>
      </w:r>
      <w:r w:rsidRPr="00066E62">
        <w:rPr>
          <w:rFonts w:ascii="Times New Roman" w:hAnsi="Times New Roman" w:cs="Times New Roman"/>
          <w:i/>
        </w:rPr>
        <w:t>Ordynacja podatkowa</w:t>
      </w:r>
      <w:r>
        <w:rPr>
          <w:rFonts w:ascii="Times New Roman" w:hAnsi="Times New Roman" w:cs="Times New Roman"/>
        </w:rPr>
        <w:t xml:space="preserve"> (tekst jednolity Dz.U. z 2015r. poz. 613 ze zm.) </w:t>
      </w:r>
      <w:r w:rsidRPr="00EE0672">
        <w:rPr>
          <w:rFonts w:ascii="Times New Roman" w:hAnsi="Times New Roman" w:cs="Times New Roman"/>
          <w:b/>
        </w:rPr>
        <w:t>Rada Gminy uchwala, co następuje:</w:t>
      </w:r>
      <w:r w:rsidRPr="00EE0672">
        <w:rPr>
          <w:rFonts w:ascii="Times New Roman" w:hAnsi="Times New Roman" w:cs="Times New Roman"/>
          <w:i/>
        </w:rPr>
        <w:t xml:space="preserve"> 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1. W uchwale Nr VI/47/2015 Rady Gminy w Starej Dąbrowie z dnia 14 maja 2015 roku </w:t>
      </w:r>
      <w:r w:rsidRPr="0015709F">
        <w:rPr>
          <w:rFonts w:ascii="Times New Roman" w:hAnsi="Times New Roman" w:cs="Times New Roman"/>
          <w:i/>
        </w:rPr>
        <w:t xml:space="preserve">w sprawie poboru w drodze inkasa </w:t>
      </w:r>
      <w:r>
        <w:rPr>
          <w:rFonts w:ascii="Times New Roman" w:hAnsi="Times New Roman" w:cs="Times New Roman"/>
          <w:i/>
        </w:rPr>
        <w:t>podatku rolnego, leśnego i od nieruchomości od osób fizycznych oraz określenia wysokości wynagrodzenia za inkaso,</w:t>
      </w:r>
      <w:r>
        <w:rPr>
          <w:rFonts w:ascii="Times New Roman" w:hAnsi="Times New Roman" w:cs="Times New Roman"/>
        </w:rPr>
        <w:t xml:space="preserve"> wprowadza się następujące zmiany: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 ust.2 pkt 1 otrzymuje brzmienie:</w:t>
      </w:r>
    </w:p>
    <w:p w:rsidR="00B40D2B" w:rsidRDefault="00B40D2B" w:rsidP="00B40D2B">
      <w:pPr>
        <w:pStyle w:val="Akapitzlist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proofErr w:type="spellStart"/>
      <w:r>
        <w:rPr>
          <w:rFonts w:ascii="Times New Roman" w:hAnsi="Times New Roman" w:cs="Times New Roman"/>
        </w:rPr>
        <w:t>Widła</w:t>
      </w:r>
      <w:proofErr w:type="spellEnd"/>
      <w:r>
        <w:rPr>
          <w:rFonts w:ascii="Times New Roman" w:hAnsi="Times New Roman" w:cs="Times New Roman"/>
        </w:rPr>
        <w:t xml:space="preserve"> Marek” – sołtys sołectwa Białuń”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2. Wykonanie uchwały powierza się Wójtowi Gminy Stara Dąbrowa.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3. Uchwała wchodzi w życie po upływie 14 dni od dnia ogłoszenia w Dzienniku Urzędowym Województwa Zachodniopomorskiego.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B40D2B" w:rsidRPr="0015709F" w:rsidRDefault="00B40D2B" w:rsidP="00B40D2B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center"/>
        <w:rPr>
          <w:rFonts w:ascii="Times New Roman" w:hAnsi="Times New Roman" w:cs="Times New Roman"/>
          <w:b/>
        </w:rPr>
      </w:pPr>
    </w:p>
    <w:p w:rsidR="00B40D2B" w:rsidRDefault="00B40D2B" w:rsidP="00B40D2B">
      <w:pPr>
        <w:jc w:val="center"/>
        <w:rPr>
          <w:rFonts w:ascii="Times New Roman" w:hAnsi="Times New Roman" w:cs="Times New Roman"/>
          <w:b/>
        </w:rPr>
      </w:pPr>
    </w:p>
    <w:p w:rsidR="00B40D2B" w:rsidRDefault="00B40D2B" w:rsidP="00B40D2B">
      <w:pPr>
        <w:jc w:val="center"/>
        <w:rPr>
          <w:rFonts w:ascii="Times New Roman" w:hAnsi="Times New Roman" w:cs="Times New Roman"/>
          <w:b/>
        </w:rPr>
      </w:pPr>
      <w:r w:rsidRPr="004C3567">
        <w:rPr>
          <w:rFonts w:ascii="Times New Roman" w:hAnsi="Times New Roman" w:cs="Times New Roman"/>
          <w:b/>
        </w:rPr>
        <w:lastRenderedPageBreak/>
        <w:t>Uzasadnienie</w:t>
      </w:r>
    </w:p>
    <w:p w:rsidR="00B40D2B" w:rsidRPr="004C3567" w:rsidRDefault="00B40D2B" w:rsidP="00B40D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4C3567">
        <w:rPr>
          <w:rFonts w:ascii="Times New Roman" w:hAnsi="Times New Roman" w:cs="Times New Roman"/>
        </w:rPr>
        <w:t xml:space="preserve">o uchwały </w:t>
      </w:r>
      <w:r>
        <w:rPr>
          <w:rFonts w:ascii="Times New Roman" w:hAnsi="Times New Roman" w:cs="Times New Roman"/>
        </w:rPr>
        <w:t>zmieniającej uchwałę w sprawie poboru w drodze inkasa podatku rolnego, leśnego i od nieruchomości oraz określenia wysokości wynagrodzenia za inkaso.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Rada gminy ma prawo do powierzenia poboru podatków i opłat lokalnych w drodze inkasa.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podjętej uchwale rada gminy ma obowiązek oprócz wprowadzenia poboru podatków i opłat w drodze inkasa, do wyraźnego wskazania osoby inkasenta, przedstawiając indywidualizujące cechy (np. obszar działania), w sposób tak precyzyjny aby nie budziło wątpliwości na kogo obowiązek pobierania należności w drodze inkasa został nałożony. Na podstawie wyroku Naczelnego Sądu Administracyjnego (sygn. FSK 1526/06) wskazanie osoby inkasenta musi mieć charakter personalny, co oznacza, że rada gminy w uchwale lub załączniku do uchwały musi podać imię i nazwisko inkasenta pobierającego podatki.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Uchwałą Rady Gminy w Starej Dąbrowie Nr VI/47/2015 z dnia 14 maja 2015 roku powierzono pobór podatków lokalnych (od nieruchomości, rolnego i leśnego) na terenie gminy sołtysom.</w:t>
      </w:r>
    </w:p>
    <w:p w:rsidR="00B40D2B" w:rsidRDefault="00B40D2B" w:rsidP="00B40D2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 związku z  wyborami sołeckimi, które odbyły się w dniu 27 października 2016 roku  oraz  zmianą sołtysa w miejscowości Białuń, konieczne jest dokonanie zmiany w obowiązującej uchwale i powołania nowego inkasenta.</w:t>
      </w: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rPr>
          <w:rFonts w:ascii="Times New Roman" w:hAnsi="Times New Roman" w:cs="Times New Roman"/>
        </w:rPr>
      </w:pPr>
    </w:p>
    <w:p w:rsidR="00B40D2B" w:rsidRDefault="00B40D2B" w:rsidP="00B40D2B">
      <w:pPr>
        <w:rPr>
          <w:rFonts w:ascii="Times New Roman" w:hAnsi="Times New Roman" w:cs="Times New Roman"/>
        </w:rPr>
      </w:pPr>
    </w:p>
    <w:p w:rsidR="00B40D2B" w:rsidRPr="004C3567" w:rsidRDefault="00B40D2B" w:rsidP="00B40D2B">
      <w:pPr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Default="00B40D2B" w:rsidP="00B40D2B">
      <w:pPr>
        <w:jc w:val="both"/>
        <w:rPr>
          <w:rFonts w:ascii="Times New Roman" w:hAnsi="Times New Roman" w:cs="Times New Roman"/>
        </w:rPr>
      </w:pPr>
    </w:p>
    <w:p w:rsidR="00B40D2B" w:rsidRPr="00EE0672" w:rsidRDefault="00B40D2B" w:rsidP="00B40D2B">
      <w:pPr>
        <w:jc w:val="both"/>
        <w:rPr>
          <w:rFonts w:ascii="Times New Roman" w:hAnsi="Times New Roman" w:cs="Times New Roman"/>
        </w:rPr>
      </w:pPr>
    </w:p>
    <w:p w:rsidR="00A5194B" w:rsidRDefault="00A5194B"/>
    <w:sectPr w:rsidR="00A51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B48C5"/>
    <w:multiLevelType w:val="hybridMultilevel"/>
    <w:tmpl w:val="BC6AE6F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DF"/>
    <w:rsid w:val="000F1D27"/>
    <w:rsid w:val="009526DF"/>
    <w:rsid w:val="00A5194B"/>
    <w:rsid w:val="00B40D2B"/>
    <w:rsid w:val="00B6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D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D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podatki2</dc:creator>
  <cp:lastModifiedBy>dział</cp:lastModifiedBy>
  <cp:revision>2</cp:revision>
  <dcterms:created xsi:type="dcterms:W3CDTF">2016-11-22T08:23:00Z</dcterms:created>
  <dcterms:modified xsi:type="dcterms:W3CDTF">2016-11-22T08:23:00Z</dcterms:modified>
</cp:coreProperties>
</file>